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B" w:rsidRPr="00936C8E" w:rsidRDefault="00FD4E93" w:rsidP="0093264B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-11430</wp:posOffset>
            </wp:positionV>
            <wp:extent cx="840105" cy="1696720"/>
            <wp:effectExtent l="0" t="0" r="0" b="0"/>
            <wp:wrapNone/>
            <wp:docPr id="2" name="Рисунок 2" descr="Врачи СПб большо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и СПб большое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8E">
        <w:rPr>
          <w:sz w:val="28"/>
          <w:szCs w:val="28"/>
          <w:u w:val="single"/>
        </w:rPr>
        <w:t>Приложение №1</w:t>
      </w:r>
    </w:p>
    <w:p w:rsidR="00F63651" w:rsidRPr="00FD4E93" w:rsidRDefault="00F63651" w:rsidP="007913FD">
      <w:pPr>
        <w:spacing w:after="0"/>
        <w:ind w:left="-567" w:firstLine="141"/>
        <w:jc w:val="center"/>
        <w:rPr>
          <w:b/>
          <w:sz w:val="28"/>
          <w:szCs w:val="28"/>
        </w:rPr>
      </w:pPr>
    </w:p>
    <w:p w:rsidR="007913FD" w:rsidRPr="007913FD" w:rsidRDefault="007913FD" w:rsidP="007913FD">
      <w:pPr>
        <w:spacing w:after="0"/>
        <w:ind w:left="-567" w:firstLine="141"/>
        <w:jc w:val="center"/>
        <w:rPr>
          <w:b/>
          <w:sz w:val="28"/>
          <w:szCs w:val="28"/>
        </w:rPr>
      </w:pPr>
      <w:r w:rsidRPr="007913FD">
        <w:rPr>
          <w:b/>
          <w:sz w:val="28"/>
          <w:szCs w:val="28"/>
        </w:rPr>
        <w:t>НАУЧНО-ПРАКТИЧЕСКАЯ КОНФЕРЕНЦИЯ</w:t>
      </w:r>
    </w:p>
    <w:p w:rsidR="00003319" w:rsidRPr="007913FD" w:rsidRDefault="007913FD" w:rsidP="007913FD">
      <w:pPr>
        <w:spacing w:after="0"/>
        <w:ind w:left="-567" w:firstLine="141"/>
        <w:jc w:val="center"/>
        <w:rPr>
          <w:b/>
          <w:sz w:val="28"/>
          <w:szCs w:val="28"/>
        </w:rPr>
      </w:pPr>
      <w:r w:rsidRPr="007913FD">
        <w:rPr>
          <w:b/>
          <w:sz w:val="28"/>
          <w:szCs w:val="28"/>
        </w:rPr>
        <w:t>«</w:t>
      </w:r>
      <w:r w:rsidRPr="007913FD">
        <w:rPr>
          <w:b/>
          <w:i/>
          <w:sz w:val="28"/>
          <w:szCs w:val="28"/>
        </w:rPr>
        <w:t>МОЛОД</w:t>
      </w:r>
      <w:r w:rsidR="00C249EB">
        <w:rPr>
          <w:b/>
          <w:i/>
          <w:sz w:val="28"/>
          <w:szCs w:val="28"/>
        </w:rPr>
        <w:t>ЫЕ ВРАЧИ САНКТ-ПЕТЕРБУРГА</w:t>
      </w:r>
      <w:r w:rsidRPr="007913FD">
        <w:rPr>
          <w:b/>
          <w:sz w:val="28"/>
          <w:szCs w:val="28"/>
        </w:rPr>
        <w:t>»</w:t>
      </w:r>
    </w:p>
    <w:p w:rsidR="00F63651" w:rsidRPr="00FD4E93" w:rsidRDefault="00F63651" w:rsidP="00D96411">
      <w:pPr>
        <w:ind w:left="-426"/>
        <w:contextualSpacing/>
        <w:rPr>
          <w:b/>
          <w:sz w:val="28"/>
          <w:szCs w:val="28"/>
        </w:rPr>
      </w:pPr>
    </w:p>
    <w:p w:rsidR="00A61E13" w:rsidRPr="00FD4E93" w:rsidRDefault="00A61E13" w:rsidP="00A61E13">
      <w:pPr>
        <w:ind w:left="-426"/>
        <w:contextualSpacing/>
        <w:jc w:val="center"/>
        <w:rPr>
          <w:b/>
          <w:sz w:val="28"/>
          <w:szCs w:val="28"/>
        </w:rPr>
      </w:pPr>
    </w:p>
    <w:p w:rsidR="002B6D9F" w:rsidRDefault="002B6D9F" w:rsidP="00A61E13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2B6D9F" w:rsidRDefault="002B6D9F" w:rsidP="00A61E13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общественная организация</w:t>
      </w:r>
      <w:r w:rsidR="00003319" w:rsidRPr="006F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«Врачи Санкт-Петербург</w:t>
      </w:r>
      <w:r w:rsidR="009D413B">
        <w:rPr>
          <w:b/>
          <w:sz w:val="28"/>
          <w:szCs w:val="28"/>
        </w:rPr>
        <w:t>а»</w:t>
      </w:r>
    </w:p>
    <w:p w:rsidR="001F5AAD" w:rsidRDefault="00003319" w:rsidP="00A61E13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</w:t>
      </w:r>
      <w:r w:rsidR="007913FD">
        <w:rPr>
          <w:b/>
          <w:sz w:val="28"/>
          <w:szCs w:val="28"/>
        </w:rPr>
        <w:t>Санкт-Петербурга</w:t>
      </w:r>
    </w:p>
    <w:p w:rsidR="007913FD" w:rsidRDefault="007913FD" w:rsidP="00A61E13">
      <w:pPr>
        <w:ind w:left="-426"/>
        <w:contextualSpacing/>
        <w:jc w:val="center"/>
        <w:rPr>
          <w:b/>
          <w:sz w:val="28"/>
          <w:szCs w:val="28"/>
        </w:rPr>
      </w:pPr>
      <w:r w:rsidRPr="00FD4E93">
        <w:rPr>
          <w:b/>
          <w:sz w:val="28"/>
          <w:szCs w:val="28"/>
        </w:rPr>
        <w:t>Комитет по науке и высшей школе Санкт-Петербурга</w:t>
      </w:r>
    </w:p>
    <w:p w:rsidR="00A61E13" w:rsidRPr="00FD4E93" w:rsidRDefault="00A61E13" w:rsidP="006F3620">
      <w:pPr>
        <w:jc w:val="center"/>
        <w:rPr>
          <w:b/>
          <w:sz w:val="28"/>
          <w:szCs w:val="28"/>
        </w:rPr>
      </w:pPr>
    </w:p>
    <w:p w:rsidR="00003319" w:rsidRDefault="00003319" w:rsidP="006F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C0910" w:rsidRPr="00A61E13" w:rsidRDefault="00003319" w:rsidP="006F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1E13">
        <w:rPr>
          <w:b/>
          <w:sz w:val="28"/>
          <w:szCs w:val="28"/>
        </w:rPr>
        <w:t>9 ноября 2018 г.</w:t>
      </w:r>
    </w:p>
    <w:p w:rsidR="004C0910" w:rsidRDefault="00A61E13" w:rsidP="006F3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C0910">
        <w:rPr>
          <w:sz w:val="28"/>
          <w:szCs w:val="28"/>
        </w:rPr>
        <w:t xml:space="preserve">проспект Медиков, д. 3, «Точка кипения», </w:t>
      </w:r>
      <w:r w:rsidR="004C0910" w:rsidRPr="007913FD">
        <w:rPr>
          <w:b/>
          <w:sz w:val="28"/>
          <w:szCs w:val="28"/>
        </w:rPr>
        <w:t>начало в 15 часов</w:t>
      </w:r>
      <w:r w:rsidR="004C0910">
        <w:rPr>
          <w:sz w:val="28"/>
          <w:szCs w:val="28"/>
        </w:rPr>
        <w:t xml:space="preserve"> </w:t>
      </w:r>
    </w:p>
    <w:p w:rsidR="00D21E8C" w:rsidRDefault="00A61E13" w:rsidP="006F3620">
      <w:pPr>
        <w:jc w:val="center"/>
        <w:rPr>
          <w:b/>
          <w:sz w:val="28"/>
          <w:szCs w:val="28"/>
        </w:rPr>
      </w:pPr>
      <w:r w:rsidRPr="0095312F">
        <w:rPr>
          <w:b/>
          <w:sz w:val="28"/>
          <w:szCs w:val="28"/>
        </w:rPr>
        <w:t>ПОВЕСТКА ДНЯ</w:t>
      </w:r>
    </w:p>
    <w:p w:rsidR="002B6D9F" w:rsidRPr="00A61E13" w:rsidRDefault="002B6D9F" w:rsidP="002B6D9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Приветственный кофе-брейк в </w:t>
      </w:r>
      <w:r w:rsidRPr="00A61E13">
        <w:rPr>
          <w:b/>
          <w:sz w:val="28"/>
          <w:szCs w:val="28"/>
        </w:rPr>
        <w:t>большо</w:t>
      </w:r>
      <w:r w:rsidR="007913FD" w:rsidRPr="00A61E13">
        <w:rPr>
          <w:b/>
          <w:sz w:val="28"/>
          <w:szCs w:val="28"/>
        </w:rPr>
        <w:t>й</w:t>
      </w:r>
      <w:r w:rsidRPr="00A61E13">
        <w:rPr>
          <w:b/>
          <w:sz w:val="28"/>
          <w:szCs w:val="28"/>
        </w:rPr>
        <w:t xml:space="preserve"> фойе </w:t>
      </w:r>
      <w:r w:rsidR="007913FD" w:rsidRPr="00A61E13">
        <w:rPr>
          <w:b/>
          <w:sz w:val="28"/>
          <w:szCs w:val="28"/>
        </w:rPr>
        <w:t xml:space="preserve">с </w:t>
      </w:r>
      <w:r w:rsidRPr="00A61E13">
        <w:rPr>
          <w:b/>
          <w:sz w:val="28"/>
          <w:szCs w:val="28"/>
        </w:rPr>
        <w:t>14:30-15:00</w:t>
      </w:r>
    </w:p>
    <w:p w:rsidR="00003319" w:rsidRPr="00003319" w:rsidRDefault="00003319" w:rsidP="0000331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03319">
        <w:rPr>
          <w:b/>
          <w:sz w:val="28"/>
          <w:szCs w:val="28"/>
        </w:rPr>
        <w:t>Пленарное заседание</w:t>
      </w:r>
      <w:r w:rsidR="006F3331">
        <w:rPr>
          <w:b/>
          <w:sz w:val="28"/>
          <w:szCs w:val="28"/>
        </w:rPr>
        <w:t>, зал «Микеланджело»</w:t>
      </w:r>
      <w:r w:rsidRPr="00003319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1027"/>
        <w:gridCol w:w="8187"/>
      </w:tblGrid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2125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187" w:type="dxa"/>
          </w:tcPr>
          <w:p w:rsidR="007913FD" w:rsidRDefault="007913FD" w:rsidP="007913FD">
            <w:pPr>
              <w:ind w:left="3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</w:t>
            </w:r>
            <w:r w:rsidRPr="00003319">
              <w:rPr>
                <w:sz w:val="28"/>
                <w:szCs w:val="28"/>
              </w:rPr>
              <w:t>резидента Р</w:t>
            </w:r>
            <w:r>
              <w:rPr>
                <w:sz w:val="28"/>
                <w:szCs w:val="28"/>
              </w:rPr>
              <w:t xml:space="preserve">егиональной общественной организации </w:t>
            </w:r>
            <w:r w:rsidRPr="00003319">
              <w:rPr>
                <w:sz w:val="28"/>
                <w:szCs w:val="28"/>
              </w:rPr>
              <w:t xml:space="preserve">«Врачи Санкт-Петербурга» </w:t>
            </w:r>
          </w:p>
          <w:p w:rsidR="007913FD" w:rsidRDefault="007913FD" w:rsidP="007913FD">
            <w:pPr>
              <w:ind w:left="3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академика РАН Г.А. </w:t>
            </w:r>
            <w:r w:rsidRPr="00003319">
              <w:rPr>
                <w:sz w:val="28"/>
                <w:szCs w:val="28"/>
              </w:rPr>
              <w:t xml:space="preserve">Софронова.  </w:t>
            </w:r>
          </w:p>
          <w:p w:rsidR="007913FD" w:rsidRDefault="007913FD" w:rsidP="007913FD">
            <w:pPr>
              <w:ind w:left="357"/>
              <w:contextualSpacing/>
              <w:rPr>
                <w:b/>
                <w:sz w:val="28"/>
                <w:szCs w:val="28"/>
              </w:rPr>
            </w:pPr>
            <w:r w:rsidRPr="00003319">
              <w:rPr>
                <w:sz w:val="28"/>
                <w:szCs w:val="28"/>
              </w:rPr>
              <w:t>Приветствие почетных гостей.</w:t>
            </w:r>
          </w:p>
        </w:tc>
      </w:tr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2125"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8187" w:type="dxa"/>
          </w:tcPr>
          <w:p w:rsidR="007913FD" w:rsidRDefault="007913FD" w:rsidP="00FD4E9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</w:t>
            </w:r>
            <w:r w:rsidRPr="00003319">
              <w:rPr>
                <w:sz w:val="28"/>
                <w:szCs w:val="28"/>
              </w:rPr>
              <w:t xml:space="preserve"> подписание соглашения между РОО «Врачи Санкт-Петербурга»</w:t>
            </w:r>
            <w:r w:rsidR="00FD4E93">
              <w:rPr>
                <w:sz w:val="28"/>
                <w:szCs w:val="28"/>
              </w:rPr>
              <w:t xml:space="preserve"> и </w:t>
            </w:r>
            <w:r w:rsidR="00FD4E93" w:rsidRPr="00003319">
              <w:rPr>
                <w:sz w:val="28"/>
                <w:szCs w:val="28"/>
              </w:rPr>
              <w:t>Т</w:t>
            </w:r>
            <w:r w:rsidR="00FD4E93">
              <w:rPr>
                <w:sz w:val="28"/>
                <w:szCs w:val="28"/>
              </w:rPr>
              <w:t>е</w:t>
            </w:r>
            <w:r w:rsidRPr="00003319">
              <w:rPr>
                <w:sz w:val="28"/>
                <w:szCs w:val="28"/>
              </w:rPr>
              <w:t>рриториальным комитетом Профсоюза работников здравоохранения Санкт-Пет</w:t>
            </w:r>
            <w:r>
              <w:rPr>
                <w:sz w:val="28"/>
                <w:szCs w:val="28"/>
              </w:rPr>
              <w:t>ербурга и Ленинградской области</w:t>
            </w:r>
            <w:r w:rsidR="00FD4E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D4E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Врачебной палатой Ленинградской области.</w:t>
            </w:r>
          </w:p>
        </w:tc>
      </w:tr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2125">
              <w:rPr>
                <w:b/>
                <w:sz w:val="28"/>
                <w:szCs w:val="28"/>
              </w:rPr>
              <w:t>15.20</w:t>
            </w:r>
          </w:p>
        </w:tc>
        <w:tc>
          <w:tcPr>
            <w:tcW w:w="8187" w:type="dxa"/>
          </w:tcPr>
          <w:p w:rsidR="008D14DE" w:rsidRDefault="007913FD" w:rsidP="007913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  <w:r w:rsidRPr="00003319">
              <w:rPr>
                <w:sz w:val="28"/>
                <w:szCs w:val="28"/>
              </w:rPr>
              <w:t xml:space="preserve"> о работе РОО «Врачи Санкт-Петербурга». Исполнительный директор РОО «Врачи Санкт-Петербурга» </w:t>
            </w:r>
          </w:p>
          <w:p w:rsidR="007913FD" w:rsidRDefault="007913FD" w:rsidP="007913FD">
            <w:pPr>
              <w:ind w:left="360"/>
              <w:rPr>
                <w:b/>
                <w:sz w:val="28"/>
                <w:szCs w:val="28"/>
              </w:rPr>
            </w:pPr>
            <w:r w:rsidRPr="0000331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.В.</w:t>
            </w:r>
            <w:r w:rsidRPr="00003319">
              <w:rPr>
                <w:sz w:val="28"/>
                <w:szCs w:val="28"/>
              </w:rPr>
              <w:t xml:space="preserve"> Ченцов. </w:t>
            </w:r>
          </w:p>
        </w:tc>
      </w:tr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2125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8187" w:type="dxa"/>
          </w:tcPr>
          <w:p w:rsidR="007913FD" w:rsidRPr="007913FD" w:rsidRDefault="007913FD" w:rsidP="007913FD">
            <w:pPr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Отчёт </w:t>
            </w:r>
            <w:r w:rsidRPr="00003319">
              <w:rPr>
                <w:sz w:val="28"/>
                <w:szCs w:val="28"/>
              </w:rPr>
              <w:t>контрольно-ревизионной комиссии РОО «Врачи Санкт-Петербурга». Председатель контрольно-ревизионной комиссии</w:t>
            </w:r>
            <w:r w:rsidRPr="007913FD">
              <w:rPr>
                <w:sz w:val="28"/>
                <w:szCs w:val="28"/>
              </w:rPr>
              <w:t xml:space="preserve"> - </w:t>
            </w:r>
            <w:r w:rsidRPr="00FD4E93">
              <w:rPr>
                <w:sz w:val="28"/>
                <w:szCs w:val="28"/>
              </w:rPr>
              <w:t>главный врач СПб ГБУЗ «Городская Мариинская больница».</w:t>
            </w:r>
            <w:r w:rsidRPr="00C750CF">
              <w:rPr>
                <w:sz w:val="28"/>
              </w:rPr>
              <w:t xml:space="preserve"> О.В. Емельянов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8187" w:type="dxa"/>
          </w:tcPr>
          <w:p w:rsidR="00F63651" w:rsidRPr="00FD4E93" w:rsidRDefault="00F63651" w:rsidP="00C750CF">
            <w:pPr>
              <w:ind w:left="317"/>
              <w:rPr>
                <w:sz w:val="28"/>
              </w:rPr>
            </w:pPr>
          </w:p>
          <w:p w:rsidR="00C750CF" w:rsidRDefault="007913FD" w:rsidP="00C750CF">
            <w:pPr>
              <w:ind w:left="317"/>
              <w:rPr>
                <w:sz w:val="28"/>
              </w:rPr>
            </w:pPr>
            <w:r w:rsidRPr="00C750CF">
              <w:rPr>
                <w:sz w:val="28"/>
              </w:rPr>
              <w:t xml:space="preserve">Принятие новой редакции Устава РОО «Врачи Санкт-Петербурга». </w:t>
            </w:r>
          </w:p>
          <w:p w:rsidR="00F63651" w:rsidRPr="00FD4E93" w:rsidRDefault="00C750CF" w:rsidP="00C750CF">
            <w:pPr>
              <w:ind w:left="317"/>
              <w:rPr>
                <w:sz w:val="28"/>
              </w:rPr>
            </w:pPr>
            <w:r w:rsidRPr="00C750CF">
              <w:rPr>
                <w:sz w:val="28"/>
              </w:rPr>
              <w:t xml:space="preserve">Юрисконсульт РОО «Врачи Санкт-Петербурга», </w:t>
            </w:r>
            <w:r w:rsidRPr="00FD4E93">
              <w:rPr>
                <w:sz w:val="28"/>
              </w:rPr>
              <w:t xml:space="preserve">заместитель директора Санкт-Петербургского института (филиала) ВГУЮ </w:t>
            </w:r>
            <w:r w:rsidRPr="00FD4E93">
              <w:rPr>
                <w:sz w:val="28"/>
              </w:rPr>
              <w:lastRenderedPageBreak/>
              <w:t xml:space="preserve">(РПА Минюста России), </w:t>
            </w:r>
            <w:proofErr w:type="spellStart"/>
            <w:r w:rsidRPr="00FD4E93">
              <w:rPr>
                <w:sz w:val="28"/>
              </w:rPr>
              <w:t>д.ю.н</w:t>
            </w:r>
            <w:proofErr w:type="spellEnd"/>
            <w:r w:rsidRPr="00FD4E9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7913FD" w:rsidRPr="00C750CF">
              <w:rPr>
                <w:sz w:val="28"/>
              </w:rPr>
              <w:t>Н.В. Трофимова.</w:t>
            </w:r>
          </w:p>
          <w:p w:rsidR="00F63651" w:rsidRPr="00FD4E93" w:rsidRDefault="00F63651" w:rsidP="00C750CF">
            <w:pPr>
              <w:ind w:left="317"/>
              <w:rPr>
                <w:sz w:val="28"/>
              </w:rPr>
            </w:pPr>
          </w:p>
        </w:tc>
      </w:tr>
      <w:tr w:rsidR="007913FD" w:rsidTr="007913FD">
        <w:tc>
          <w:tcPr>
            <w:tcW w:w="1027" w:type="dxa"/>
            <w:vAlign w:val="center"/>
          </w:tcPr>
          <w:p w:rsidR="007913FD" w:rsidRDefault="007913FD" w:rsidP="007913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16.0</w:t>
            </w:r>
            <w:r w:rsidRPr="00E321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FD4E93" w:rsidRDefault="00FD4E93" w:rsidP="00FD4E93">
            <w:pPr>
              <w:ind w:left="317"/>
              <w:contextualSpacing/>
              <w:rPr>
                <w:sz w:val="28"/>
                <w:szCs w:val="28"/>
              </w:rPr>
            </w:pPr>
            <w:r w:rsidRPr="00FD4E93">
              <w:rPr>
                <w:sz w:val="28"/>
                <w:szCs w:val="28"/>
              </w:rPr>
              <w:t>«Профессиональная ответственность медицинских работников. Аспекты страхования»</w:t>
            </w:r>
            <w:r>
              <w:rPr>
                <w:sz w:val="28"/>
                <w:szCs w:val="28"/>
              </w:rPr>
              <w:t>.</w:t>
            </w:r>
          </w:p>
          <w:p w:rsidR="00FD4E93" w:rsidRPr="00FD4E93" w:rsidRDefault="00FD4E93" w:rsidP="00FD4E93">
            <w:pPr>
              <w:ind w:left="317"/>
              <w:contextualSpacing/>
              <w:rPr>
                <w:sz w:val="28"/>
                <w:szCs w:val="28"/>
              </w:rPr>
            </w:pPr>
            <w:r w:rsidRPr="00FD4E93">
              <w:rPr>
                <w:sz w:val="28"/>
                <w:szCs w:val="28"/>
              </w:rPr>
              <w:t>Начальник Управления страхования ответственности Департамента корпоративного страхования СПАО «Ингосстрах»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Д.С.Шишкин</w:t>
            </w:r>
            <w:proofErr w:type="spellEnd"/>
          </w:p>
          <w:p w:rsidR="007913FD" w:rsidRDefault="007913FD" w:rsidP="00C750CF">
            <w:pPr>
              <w:ind w:left="317"/>
              <w:contextualSpacing/>
              <w:rPr>
                <w:b/>
                <w:sz w:val="28"/>
                <w:szCs w:val="28"/>
              </w:rPr>
            </w:pPr>
          </w:p>
        </w:tc>
      </w:tr>
      <w:tr w:rsidR="007913FD" w:rsidTr="007913FD">
        <w:tc>
          <w:tcPr>
            <w:tcW w:w="1027" w:type="dxa"/>
          </w:tcPr>
          <w:p w:rsidR="007913FD" w:rsidRDefault="007913FD" w:rsidP="00E3212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8187" w:type="dxa"/>
          </w:tcPr>
          <w:p w:rsidR="007913FD" w:rsidRDefault="007913FD" w:rsidP="007913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03319">
              <w:rPr>
                <w:sz w:val="28"/>
                <w:szCs w:val="28"/>
              </w:rPr>
              <w:t>азное</w:t>
            </w:r>
          </w:p>
        </w:tc>
      </w:tr>
    </w:tbl>
    <w:p w:rsidR="00C750CF" w:rsidRDefault="00C750CF" w:rsidP="007913FD">
      <w:pPr>
        <w:pStyle w:val="a5"/>
        <w:jc w:val="center"/>
        <w:rPr>
          <w:b/>
          <w:i/>
          <w:sz w:val="28"/>
        </w:rPr>
      </w:pPr>
    </w:p>
    <w:p w:rsidR="007913FD" w:rsidRPr="007913FD" w:rsidRDefault="007913FD" w:rsidP="007913FD">
      <w:pPr>
        <w:pStyle w:val="a5"/>
        <w:jc w:val="center"/>
        <w:rPr>
          <w:b/>
          <w:i/>
          <w:sz w:val="28"/>
        </w:rPr>
      </w:pPr>
      <w:r w:rsidRPr="007913FD">
        <w:rPr>
          <w:b/>
          <w:i/>
          <w:sz w:val="28"/>
        </w:rPr>
        <w:t>ПЕРЕРЫВ</w:t>
      </w:r>
    </w:p>
    <w:p w:rsidR="00E32125" w:rsidRPr="007913FD" w:rsidRDefault="007913FD" w:rsidP="007913FD">
      <w:pPr>
        <w:pStyle w:val="a5"/>
        <w:jc w:val="center"/>
        <w:rPr>
          <w:b/>
          <w:i/>
          <w:sz w:val="28"/>
        </w:rPr>
      </w:pPr>
      <w:r w:rsidRPr="007913FD">
        <w:rPr>
          <w:b/>
          <w:i/>
          <w:sz w:val="28"/>
        </w:rPr>
        <w:t>16.20-16.40</w:t>
      </w:r>
    </w:p>
    <w:p w:rsidR="007913FD" w:rsidRDefault="007913FD" w:rsidP="002B6D9F">
      <w:pPr>
        <w:rPr>
          <w:b/>
          <w:sz w:val="28"/>
          <w:szCs w:val="28"/>
        </w:rPr>
      </w:pPr>
    </w:p>
    <w:p w:rsidR="00E32125" w:rsidRDefault="00E32125" w:rsidP="007913FD">
      <w:pPr>
        <w:rPr>
          <w:sz w:val="28"/>
          <w:szCs w:val="28"/>
        </w:rPr>
      </w:pPr>
      <w:r w:rsidRPr="00E32125">
        <w:rPr>
          <w:b/>
          <w:sz w:val="28"/>
          <w:szCs w:val="28"/>
        </w:rPr>
        <w:t>2. Секционные зас</w:t>
      </w:r>
      <w:r w:rsidR="002B6D9F">
        <w:rPr>
          <w:b/>
          <w:sz w:val="28"/>
          <w:szCs w:val="28"/>
        </w:rPr>
        <w:t>едания. Работа Круглых столов.</w:t>
      </w:r>
    </w:p>
    <w:p w:rsidR="003C39E0" w:rsidRPr="003C39E0" w:rsidRDefault="003C39E0" w:rsidP="003C39E0">
      <w:pPr>
        <w:spacing w:after="0"/>
        <w:jc w:val="center"/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2126"/>
        <w:gridCol w:w="2517"/>
      </w:tblGrid>
      <w:tr w:rsidR="009D413B" w:rsidRPr="008D14DE" w:rsidTr="00FD4E93">
        <w:trPr>
          <w:trHeight w:val="510"/>
        </w:trPr>
        <w:tc>
          <w:tcPr>
            <w:tcW w:w="1277" w:type="dxa"/>
            <w:shd w:val="clear" w:color="auto" w:fill="EEECE1" w:themeFill="background2"/>
            <w:vAlign w:val="center"/>
          </w:tcPr>
          <w:p w:rsidR="009D413B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E3C33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Секция 1,</w:t>
            </w:r>
          </w:p>
          <w:p w:rsidR="009D413B" w:rsidRPr="008D14DE" w:rsidRDefault="009D413B" w:rsidP="008D14DE">
            <w:pPr>
              <w:jc w:val="center"/>
              <w:rPr>
                <w:b/>
                <w:color w:val="C00000"/>
              </w:rPr>
            </w:pPr>
            <w:r w:rsidRPr="008D14DE">
              <w:rPr>
                <w:b/>
              </w:rPr>
              <w:t>зал</w:t>
            </w:r>
            <w:r w:rsidR="00AE3C33" w:rsidRPr="008D14DE">
              <w:rPr>
                <w:b/>
              </w:rPr>
              <w:t xml:space="preserve"> «Леонардо»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E3C33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Секция 2,</w:t>
            </w:r>
          </w:p>
          <w:p w:rsidR="009D413B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зал</w:t>
            </w:r>
            <w:r w:rsidR="00AE3C33" w:rsidRPr="008D14DE">
              <w:rPr>
                <w:b/>
              </w:rPr>
              <w:t xml:space="preserve"> «Платон»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AE3C33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Секция 3,</w:t>
            </w:r>
          </w:p>
          <w:p w:rsidR="009D413B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зал</w:t>
            </w:r>
            <w:r w:rsidR="00AE3C33" w:rsidRPr="008D14DE">
              <w:rPr>
                <w:b/>
              </w:rPr>
              <w:t xml:space="preserve"> «Рафаэль»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AE3C33" w:rsidRPr="008D14DE" w:rsidRDefault="009D413B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Секция 4,</w:t>
            </w:r>
          </w:p>
          <w:p w:rsidR="009D413B" w:rsidRPr="008D14DE" w:rsidRDefault="009D413B" w:rsidP="008D14DE">
            <w:pPr>
              <w:jc w:val="center"/>
              <w:rPr>
                <w:b/>
                <w:u w:val="single"/>
              </w:rPr>
            </w:pPr>
            <w:r w:rsidRPr="008D14DE">
              <w:rPr>
                <w:b/>
              </w:rPr>
              <w:t>зал</w:t>
            </w:r>
            <w:r w:rsidR="00AE3C33" w:rsidRPr="008D14DE">
              <w:rPr>
                <w:b/>
              </w:rPr>
              <w:t xml:space="preserve"> «Микелан</w:t>
            </w:r>
            <w:r w:rsidR="006F3331" w:rsidRPr="008D14DE">
              <w:rPr>
                <w:b/>
              </w:rPr>
              <w:t>д</w:t>
            </w:r>
            <w:r w:rsidR="00AE3C33" w:rsidRPr="008D14DE">
              <w:rPr>
                <w:b/>
              </w:rPr>
              <w:t>жело»</w:t>
            </w:r>
          </w:p>
        </w:tc>
      </w:tr>
      <w:tr w:rsidR="008D14DE" w:rsidRPr="003C39E0" w:rsidTr="00FD4E93">
        <w:trPr>
          <w:trHeight w:val="3724"/>
        </w:trPr>
        <w:tc>
          <w:tcPr>
            <w:tcW w:w="1277" w:type="dxa"/>
            <w:shd w:val="clear" w:color="auto" w:fill="EEECE1" w:themeFill="background2"/>
            <w:vAlign w:val="center"/>
          </w:tcPr>
          <w:p w:rsidR="008D14DE" w:rsidRPr="008D14DE" w:rsidRDefault="008D14DE" w:rsidP="008D14D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8D14DE" w:rsidRPr="008D14DE" w:rsidRDefault="008D14DE" w:rsidP="008D14DE">
            <w:pPr>
              <w:jc w:val="center"/>
              <w:rPr>
                <w:b/>
              </w:rPr>
            </w:pP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УПРАВЛЕНИЕ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РИСКАМИ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В МЕДИЦИНЕ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</w:p>
          <w:p w:rsidR="008D14DE" w:rsidRPr="008D14DE" w:rsidRDefault="008D14DE" w:rsidP="008D14DE">
            <w:pPr>
              <w:jc w:val="center"/>
              <w:rPr>
                <w:u w:val="single"/>
              </w:rPr>
            </w:pPr>
            <w:r w:rsidRPr="008D14DE">
              <w:rPr>
                <w:u w:val="single"/>
              </w:rPr>
              <w:t>Модераторы:</w:t>
            </w:r>
          </w:p>
          <w:p w:rsidR="008D14DE" w:rsidRPr="008D14DE" w:rsidRDefault="008D14DE" w:rsidP="008D14DE">
            <w:pPr>
              <w:jc w:val="center"/>
            </w:pPr>
            <w:r w:rsidRPr="008D14DE">
              <w:t>Г.А. Софронов</w:t>
            </w:r>
          </w:p>
          <w:p w:rsidR="008D14DE" w:rsidRPr="00FD4E93" w:rsidRDefault="008D14DE" w:rsidP="008D14DE">
            <w:pPr>
              <w:jc w:val="center"/>
            </w:pPr>
            <w:r w:rsidRPr="00FD4E93">
              <w:t xml:space="preserve">Р.М. </w:t>
            </w:r>
            <w:proofErr w:type="spellStart"/>
            <w:r w:rsidRPr="00FD4E93">
              <w:t>Тихилов</w:t>
            </w:r>
            <w:proofErr w:type="spellEnd"/>
          </w:p>
          <w:p w:rsidR="008D14DE" w:rsidRPr="008D14DE" w:rsidRDefault="008D14DE" w:rsidP="008D14DE">
            <w:pPr>
              <w:jc w:val="center"/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РАЗВИТИЕ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СОВРЕМЕННОГО</w:t>
            </w:r>
          </w:p>
          <w:p w:rsid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ВРАЧА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</w:p>
          <w:p w:rsidR="008D14DE" w:rsidRPr="008D14DE" w:rsidRDefault="008D14DE" w:rsidP="008D14DE">
            <w:pPr>
              <w:jc w:val="center"/>
              <w:rPr>
                <w:u w:val="single"/>
              </w:rPr>
            </w:pPr>
            <w:r w:rsidRPr="008D14DE">
              <w:rPr>
                <w:u w:val="single"/>
              </w:rPr>
              <w:t>Модераторы:</w:t>
            </w:r>
          </w:p>
          <w:p w:rsidR="008D14DE" w:rsidRPr="008D14DE" w:rsidRDefault="00FD4E93" w:rsidP="008D14DE">
            <w:pPr>
              <w:jc w:val="center"/>
            </w:pPr>
            <w:r>
              <w:t>А.В. Шабров</w:t>
            </w:r>
          </w:p>
          <w:p w:rsidR="008D14DE" w:rsidRPr="008D14DE" w:rsidRDefault="008D14DE" w:rsidP="008D14DE">
            <w:pPr>
              <w:jc w:val="center"/>
            </w:pPr>
            <w:r w:rsidRPr="008D14DE">
              <w:t>А.С. Сонин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РЕАЛИИ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КЛИНИЧЕСКОЙ</w:t>
            </w:r>
          </w:p>
          <w:p w:rsid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ПРАКТИКИ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</w:p>
          <w:p w:rsidR="008D14DE" w:rsidRPr="00FD4E93" w:rsidRDefault="008D14DE" w:rsidP="008D14DE">
            <w:pPr>
              <w:jc w:val="center"/>
              <w:rPr>
                <w:u w:val="single"/>
              </w:rPr>
            </w:pPr>
            <w:r w:rsidRPr="00FD4E93">
              <w:rPr>
                <w:u w:val="single"/>
              </w:rPr>
              <w:t>Модераторы:</w:t>
            </w:r>
          </w:p>
          <w:p w:rsidR="008D14DE" w:rsidRPr="008D14DE" w:rsidRDefault="00FD4E93" w:rsidP="008D14DE">
            <w:pPr>
              <w:jc w:val="center"/>
            </w:pPr>
            <w:r>
              <w:t xml:space="preserve">С.Н. </w:t>
            </w:r>
            <w:proofErr w:type="spellStart"/>
            <w:r>
              <w:t>Мехтиев</w:t>
            </w:r>
            <w:proofErr w:type="spellEnd"/>
          </w:p>
          <w:p w:rsidR="008D14DE" w:rsidRPr="008D14DE" w:rsidRDefault="008D14DE" w:rsidP="008D14DE">
            <w:pPr>
              <w:jc w:val="center"/>
            </w:pPr>
            <w:r w:rsidRPr="008D14DE">
              <w:t>У.В. Воронина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8D14DE" w:rsidRPr="008D14DE" w:rsidRDefault="008D14DE" w:rsidP="008D14DE">
            <w:pPr>
              <w:jc w:val="center"/>
            </w:pP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КРУГЛЫЙ СТОЛ- ДИСКУССИЯ ДЛЯ РУКОВОДИТЕЛЕЙ МЕДИЦИНСКИХ ОРГАНИЗАЦИЙ «ПРОБЛЕМЫ ПРОФЕССИОНАЛЬНОГО УПРАВЛЕНИЯ В ЗДРАВООХРАНЕНИИ»</w:t>
            </w:r>
          </w:p>
          <w:p w:rsidR="008D14DE" w:rsidRPr="008D14DE" w:rsidRDefault="008D14DE" w:rsidP="008D14DE">
            <w:pPr>
              <w:jc w:val="center"/>
              <w:rPr>
                <w:b/>
              </w:rPr>
            </w:pPr>
            <w:r w:rsidRPr="008D14DE">
              <w:rPr>
                <w:b/>
              </w:rPr>
              <w:t>16:40-18:00</w:t>
            </w:r>
          </w:p>
          <w:p w:rsidR="008D14DE" w:rsidRDefault="008D14DE" w:rsidP="008D14DE">
            <w:pPr>
              <w:jc w:val="center"/>
              <w:rPr>
                <w:color w:val="C00000"/>
                <w:u w:val="single"/>
              </w:rPr>
            </w:pPr>
          </w:p>
          <w:p w:rsidR="008D14DE" w:rsidRPr="00FD4E93" w:rsidRDefault="008D14DE" w:rsidP="008D14DE">
            <w:pPr>
              <w:jc w:val="center"/>
              <w:rPr>
                <w:u w:val="single"/>
              </w:rPr>
            </w:pPr>
            <w:r w:rsidRPr="00FD4E93">
              <w:rPr>
                <w:u w:val="single"/>
              </w:rPr>
              <w:t>Модераторы:</w:t>
            </w:r>
          </w:p>
          <w:p w:rsidR="008D14DE" w:rsidRDefault="008D14DE" w:rsidP="008D14DE">
            <w:pPr>
              <w:jc w:val="center"/>
            </w:pPr>
            <w:r w:rsidRPr="00FD4E93">
              <w:t>В.Е. Жолобов</w:t>
            </w:r>
          </w:p>
          <w:p w:rsidR="00FD4E93" w:rsidRPr="00FD4E93" w:rsidRDefault="00FD4E93" w:rsidP="008D14DE">
            <w:pPr>
              <w:jc w:val="center"/>
            </w:pPr>
            <w:proofErr w:type="spellStart"/>
            <w:r>
              <w:t>М.Н.Сергеев</w:t>
            </w:r>
            <w:proofErr w:type="spellEnd"/>
          </w:p>
          <w:p w:rsidR="008D14DE" w:rsidRPr="008D14DE" w:rsidRDefault="008D14DE" w:rsidP="008D14DE">
            <w:pPr>
              <w:jc w:val="center"/>
            </w:pPr>
          </w:p>
        </w:tc>
      </w:tr>
      <w:tr w:rsidR="009D413B" w:rsidRPr="003C39E0" w:rsidTr="00FD4E93">
        <w:tc>
          <w:tcPr>
            <w:tcW w:w="1277" w:type="dxa"/>
            <w:shd w:val="clear" w:color="auto" w:fill="EEECE1" w:themeFill="background2"/>
            <w:vAlign w:val="center"/>
          </w:tcPr>
          <w:p w:rsidR="009D413B" w:rsidRPr="008D14DE" w:rsidRDefault="009D413B" w:rsidP="00F63651">
            <w:pPr>
              <w:rPr>
                <w:b/>
              </w:rPr>
            </w:pPr>
            <w:r w:rsidRPr="00F63651">
              <w:rPr>
                <w:b/>
                <w:sz w:val="28"/>
              </w:rPr>
              <w:t>16:40 – 17.00</w:t>
            </w:r>
          </w:p>
        </w:tc>
        <w:tc>
          <w:tcPr>
            <w:tcW w:w="2268" w:type="dxa"/>
            <w:shd w:val="clear" w:color="auto" w:fill="92D050"/>
          </w:tcPr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Юридические риски молодого врача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Евгений Александрович </w:t>
            </w:r>
            <w:proofErr w:type="spellStart"/>
            <w:r w:rsidRPr="003C39E0">
              <w:rPr>
                <w:i/>
              </w:rPr>
              <w:t>Шавва</w:t>
            </w:r>
            <w:proofErr w:type="spellEnd"/>
            <w:r w:rsidRPr="003C39E0">
              <w:rPr>
                <w:i/>
              </w:rPr>
              <w:t>,</w:t>
            </w:r>
          </w:p>
          <w:p w:rsidR="009D413B" w:rsidRPr="003C39E0" w:rsidRDefault="009D413B" w:rsidP="00F63651">
            <w:pPr>
              <w:jc w:val="center"/>
            </w:pPr>
            <w:r w:rsidRPr="003C39E0">
              <w:rPr>
                <w:i/>
              </w:rPr>
              <w:t>юрист, адвокат</w:t>
            </w:r>
          </w:p>
        </w:tc>
        <w:tc>
          <w:tcPr>
            <w:tcW w:w="2126" w:type="dxa"/>
            <w:shd w:val="clear" w:color="auto" w:fill="FFC000"/>
          </w:tcPr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Клуб м</w:t>
            </w:r>
            <w:r>
              <w:rPr>
                <w:b/>
              </w:rPr>
              <w:t xml:space="preserve">олодых врачей Санкт-Петербурга: </w:t>
            </w:r>
            <w:r w:rsidRPr="003C39E0">
              <w:rPr>
                <w:b/>
              </w:rPr>
              <w:t>концепция и планы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Алексей Викторович </w:t>
            </w:r>
            <w:proofErr w:type="spellStart"/>
            <w:r w:rsidRPr="003C39E0">
              <w:rPr>
                <w:i/>
              </w:rPr>
              <w:t>Трегубов</w:t>
            </w:r>
            <w:proofErr w:type="spellEnd"/>
          </w:p>
          <w:p w:rsidR="009D413B" w:rsidRPr="003C39E0" w:rsidRDefault="008D14DE" w:rsidP="00F63651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м</w:t>
            </w:r>
            <w:r w:rsidR="009D413B" w:rsidRPr="003C39E0">
              <w:rPr>
                <w:i/>
              </w:rPr>
              <w:t>.н.с</w:t>
            </w:r>
            <w:proofErr w:type="spellEnd"/>
            <w:r w:rsidR="009D413B" w:rsidRPr="003C39E0">
              <w:rPr>
                <w:i/>
              </w:rPr>
              <w:t xml:space="preserve">. </w:t>
            </w:r>
            <w:proofErr w:type="spellStart"/>
            <w:r w:rsidR="009D413B" w:rsidRPr="003C39E0">
              <w:rPr>
                <w:i/>
              </w:rPr>
              <w:t>НКиОЦ</w:t>
            </w:r>
            <w:proofErr w:type="spellEnd"/>
            <w:r w:rsidR="009D413B" w:rsidRPr="003C39E0">
              <w:rPr>
                <w:i/>
              </w:rPr>
              <w:t xml:space="preserve"> «Кардиология» СПбГУ</w:t>
            </w:r>
          </w:p>
          <w:p w:rsidR="009D413B" w:rsidRPr="003C39E0" w:rsidRDefault="009D413B" w:rsidP="00F63651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«Какая боль!»</w:t>
            </w:r>
            <w:r>
              <w:rPr>
                <w:b/>
              </w:rPr>
              <w:t xml:space="preserve"> или</w:t>
            </w:r>
          </w:p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Что знать врачу о болевом синдроме и как действовать?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Александр Николаевич </w:t>
            </w:r>
            <w:proofErr w:type="spellStart"/>
            <w:r w:rsidRPr="003C39E0">
              <w:rPr>
                <w:i/>
              </w:rPr>
              <w:t>Протянов</w:t>
            </w:r>
            <w:proofErr w:type="spellEnd"/>
            <w:r w:rsidRPr="003C39E0">
              <w:rPr>
                <w:i/>
              </w:rPr>
              <w:t>,</w:t>
            </w: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i/>
              </w:rPr>
              <w:t xml:space="preserve">Врач анестезиолог-реаниматолог, </w:t>
            </w:r>
            <w:proofErr w:type="spellStart"/>
            <w:r w:rsidRPr="003C39E0">
              <w:rPr>
                <w:i/>
              </w:rPr>
              <w:t>ПСПбГМУ</w:t>
            </w:r>
            <w:proofErr w:type="spellEnd"/>
            <w:r w:rsidRPr="003C39E0">
              <w:rPr>
                <w:i/>
              </w:rPr>
              <w:t xml:space="preserve"> им. акад. И.П. Павлова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9D413B" w:rsidRPr="003C39E0" w:rsidRDefault="009D413B" w:rsidP="008D14DE">
            <w:pPr>
              <w:jc w:val="center"/>
              <w:rPr>
                <w:b/>
              </w:rPr>
            </w:pPr>
          </w:p>
        </w:tc>
      </w:tr>
      <w:tr w:rsidR="009D413B" w:rsidRPr="003C39E0" w:rsidTr="00FD4E93">
        <w:trPr>
          <w:trHeight w:val="1408"/>
        </w:trPr>
        <w:tc>
          <w:tcPr>
            <w:tcW w:w="1277" w:type="dxa"/>
            <w:shd w:val="clear" w:color="auto" w:fill="EEECE1" w:themeFill="background2"/>
            <w:vAlign w:val="center"/>
          </w:tcPr>
          <w:p w:rsidR="009D413B" w:rsidRPr="00F63651" w:rsidRDefault="009D413B" w:rsidP="00F63651">
            <w:pPr>
              <w:rPr>
                <w:b/>
                <w:sz w:val="28"/>
              </w:rPr>
            </w:pPr>
            <w:r w:rsidRPr="00F63651">
              <w:rPr>
                <w:b/>
                <w:sz w:val="28"/>
              </w:rPr>
              <w:t>17.00 – 17.20</w:t>
            </w:r>
          </w:p>
        </w:tc>
        <w:tc>
          <w:tcPr>
            <w:tcW w:w="2268" w:type="dxa"/>
            <w:shd w:val="clear" w:color="auto" w:fill="92D050"/>
          </w:tcPr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Правовая ответственность врача, её пределы и особенности</w:t>
            </w:r>
          </w:p>
          <w:p w:rsidR="009D413B" w:rsidRPr="003C39E0" w:rsidRDefault="00FD4E93" w:rsidP="00F63651">
            <w:pPr>
              <w:jc w:val="center"/>
              <w:rPr>
                <w:i/>
              </w:rPr>
            </w:pPr>
            <w:r>
              <w:rPr>
                <w:i/>
              </w:rPr>
              <w:t xml:space="preserve">Егор Викторович Трофимов, </w:t>
            </w:r>
            <w:proofErr w:type="spellStart"/>
            <w:r>
              <w:rPr>
                <w:i/>
              </w:rPr>
              <w:t>д.ю.н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shd w:val="clear" w:color="auto" w:fill="FFC000"/>
          </w:tcPr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 xml:space="preserve">Молодой врач </w:t>
            </w:r>
            <w:r w:rsidRPr="003C39E0">
              <w:rPr>
                <w:b/>
                <w:lang w:val="en-US"/>
              </w:rPr>
              <w:t>VS</w:t>
            </w:r>
            <w:r w:rsidRPr="003C39E0">
              <w:rPr>
                <w:b/>
              </w:rPr>
              <w:t xml:space="preserve"> опытный пациент: точки взаимодействия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F63651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>Ирина Михайловна Максимова, зав</w:t>
            </w:r>
            <w:r w:rsidR="00F63651">
              <w:rPr>
                <w:i/>
              </w:rPr>
              <w:t>.</w:t>
            </w:r>
            <w:r w:rsidRPr="003C39E0">
              <w:rPr>
                <w:i/>
              </w:rPr>
              <w:t xml:space="preserve"> </w:t>
            </w:r>
            <w:r w:rsidRPr="003C39E0">
              <w:rPr>
                <w:i/>
              </w:rPr>
              <w:lastRenderedPageBreak/>
              <w:t xml:space="preserve">отделением патологии беременности </w:t>
            </w:r>
            <w:r w:rsidR="00F63651">
              <w:rPr>
                <w:i/>
              </w:rPr>
              <w:t>РД</w:t>
            </w:r>
            <w:r w:rsidRPr="003C39E0">
              <w:rPr>
                <w:i/>
              </w:rPr>
              <w:t xml:space="preserve"> №18, врач акушер-гинеколог</w:t>
            </w:r>
          </w:p>
          <w:p w:rsidR="00F63651" w:rsidRDefault="00F63651" w:rsidP="00F63651">
            <w:pPr>
              <w:jc w:val="center"/>
              <w:rPr>
                <w:i/>
              </w:rPr>
            </w:pPr>
          </w:p>
          <w:p w:rsidR="00F63651" w:rsidRPr="003C39E0" w:rsidRDefault="00F63651" w:rsidP="00F63651">
            <w:pPr>
              <w:jc w:val="center"/>
              <w:rPr>
                <w:i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lastRenderedPageBreak/>
              <w:t>Организация контроля деятельности врача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>Ульяна Викторовна Воронина,</w:t>
            </w: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к.м.н., доцент, </w:t>
            </w:r>
            <w:proofErr w:type="spellStart"/>
            <w:r w:rsidRPr="003C39E0">
              <w:rPr>
                <w:i/>
              </w:rPr>
              <w:lastRenderedPageBreak/>
              <w:t>НКиОЦ</w:t>
            </w:r>
            <w:proofErr w:type="spellEnd"/>
            <w:r w:rsidRPr="003C39E0">
              <w:rPr>
                <w:i/>
              </w:rPr>
              <w:t xml:space="preserve"> СПбГУ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9D413B" w:rsidRPr="000333A8" w:rsidRDefault="009D413B" w:rsidP="008D14DE">
            <w:pPr>
              <w:jc w:val="center"/>
              <w:rPr>
                <w:b/>
                <w:sz w:val="24"/>
                <w:szCs w:val="24"/>
              </w:rPr>
            </w:pPr>
          </w:p>
          <w:p w:rsidR="009D413B" w:rsidRPr="003C39E0" w:rsidRDefault="009D413B" w:rsidP="008D14DE">
            <w:pPr>
              <w:jc w:val="center"/>
              <w:rPr>
                <w:b/>
              </w:rPr>
            </w:pPr>
          </w:p>
        </w:tc>
      </w:tr>
      <w:tr w:rsidR="009D413B" w:rsidRPr="003C39E0" w:rsidTr="00FD4E93">
        <w:tc>
          <w:tcPr>
            <w:tcW w:w="1277" w:type="dxa"/>
            <w:shd w:val="clear" w:color="auto" w:fill="EEECE1" w:themeFill="background2"/>
            <w:vAlign w:val="center"/>
          </w:tcPr>
          <w:p w:rsidR="009D413B" w:rsidRPr="00F63651" w:rsidRDefault="009D413B" w:rsidP="00F63651">
            <w:pPr>
              <w:rPr>
                <w:b/>
                <w:sz w:val="28"/>
              </w:rPr>
            </w:pPr>
            <w:r w:rsidRPr="00F63651">
              <w:rPr>
                <w:b/>
                <w:sz w:val="28"/>
              </w:rPr>
              <w:lastRenderedPageBreak/>
              <w:t>17.20 – 17.40</w:t>
            </w:r>
          </w:p>
        </w:tc>
        <w:tc>
          <w:tcPr>
            <w:tcW w:w="2268" w:type="dxa"/>
            <w:shd w:val="clear" w:color="auto" w:fill="92D050"/>
          </w:tcPr>
          <w:p w:rsidR="00F63651" w:rsidRDefault="00F63651" w:rsidP="00F63651">
            <w:pPr>
              <w:jc w:val="center"/>
              <w:rPr>
                <w:b/>
              </w:rPr>
            </w:pPr>
          </w:p>
          <w:p w:rsidR="00F63651" w:rsidRDefault="00F63651" w:rsidP="00F63651">
            <w:pPr>
              <w:jc w:val="center"/>
              <w:rPr>
                <w:b/>
              </w:rPr>
            </w:pPr>
          </w:p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Персональная защита ответственности врача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FD4E93" w:rsidP="00F63651">
            <w:pPr>
              <w:jc w:val="center"/>
              <w:rPr>
                <w:i/>
              </w:rPr>
            </w:pPr>
            <w:r>
              <w:rPr>
                <w:i/>
              </w:rPr>
              <w:t>Дмитрий Сергеевич Шишкин</w:t>
            </w:r>
            <w:r w:rsidR="00AE3C33">
              <w:rPr>
                <w:i/>
              </w:rPr>
              <w:t xml:space="preserve"> СПАО «</w:t>
            </w:r>
            <w:r w:rsidR="009D413B" w:rsidRPr="003C39E0">
              <w:rPr>
                <w:i/>
              </w:rPr>
              <w:t>Ингосстрах</w:t>
            </w:r>
            <w:r w:rsidR="00AE3C33">
              <w:rPr>
                <w:i/>
              </w:rPr>
              <w:t>»</w:t>
            </w:r>
          </w:p>
        </w:tc>
        <w:tc>
          <w:tcPr>
            <w:tcW w:w="2126" w:type="dxa"/>
            <w:shd w:val="clear" w:color="auto" w:fill="FFC000"/>
          </w:tcPr>
          <w:p w:rsidR="00F63651" w:rsidRDefault="00F63651" w:rsidP="00F63651">
            <w:pPr>
              <w:jc w:val="center"/>
              <w:rPr>
                <w:b/>
              </w:rPr>
            </w:pPr>
          </w:p>
          <w:p w:rsidR="00F63651" w:rsidRDefault="00F63651" w:rsidP="00F63651">
            <w:pPr>
              <w:jc w:val="center"/>
              <w:rPr>
                <w:b/>
              </w:rPr>
            </w:pPr>
          </w:p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Имидж и развитие</w:t>
            </w:r>
          </w:p>
          <w:p w:rsidR="009D413B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врача будущего</w:t>
            </w:r>
          </w:p>
          <w:p w:rsidR="00F63651" w:rsidRPr="003C39E0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>
              <w:rPr>
                <w:i/>
              </w:rPr>
              <w:t xml:space="preserve">Алексей Сергеевич </w:t>
            </w:r>
            <w:r w:rsidRPr="003C39E0">
              <w:rPr>
                <w:i/>
              </w:rPr>
              <w:t xml:space="preserve"> </w:t>
            </w:r>
            <w:proofErr w:type="spellStart"/>
            <w:r w:rsidRPr="003C39E0">
              <w:rPr>
                <w:i/>
              </w:rPr>
              <w:t>Хрипунков</w:t>
            </w:r>
            <w:proofErr w:type="spellEnd"/>
            <w:r w:rsidRPr="003C39E0">
              <w:rPr>
                <w:i/>
              </w:rPr>
              <w:t>, директор маркетингового агентства «СПб123», член совета молодых врачей</w:t>
            </w: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i/>
              </w:rPr>
              <w:t>РОО «Врачи Санкт-Петербурга»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63651" w:rsidRDefault="00F63651" w:rsidP="00F63651">
            <w:pPr>
              <w:jc w:val="center"/>
              <w:rPr>
                <w:b/>
              </w:rPr>
            </w:pPr>
          </w:p>
          <w:p w:rsidR="00F63651" w:rsidRDefault="00F63651" w:rsidP="00F63651">
            <w:pPr>
              <w:jc w:val="center"/>
              <w:rPr>
                <w:b/>
              </w:rPr>
            </w:pP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Онко</w:t>
            </w:r>
            <w:r w:rsidR="00F63651">
              <w:rPr>
                <w:b/>
              </w:rPr>
              <w:t xml:space="preserve">логическая </w:t>
            </w:r>
            <w:r w:rsidRPr="003C39E0">
              <w:rPr>
                <w:b/>
              </w:rPr>
              <w:t>настороженность</w:t>
            </w: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в практике врача будущего:</w:t>
            </w: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не пропусти!</w:t>
            </w: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>Олеся Анатольевна Подольская,</w:t>
            </w:r>
          </w:p>
          <w:p w:rsidR="009D413B" w:rsidRPr="003C39E0" w:rsidRDefault="009D413B" w:rsidP="00F63651">
            <w:pPr>
              <w:jc w:val="center"/>
            </w:pPr>
            <w:r w:rsidRPr="003C39E0">
              <w:rPr>
                <w:i/>
              </w:rPr>
              <w:t xml:space="preserve">врач онколог, хирург, </w:t>
            </w:r>
            <w:proofErr w:type="spellStart"/>
            <w:r w:rsidRPr="003C39E0">
              <w:rPr>
                <w:i/>
              </w:rPr>
              <w:t>радиотерапевт</w:t>
            </w:r>
            <w:proofErr w:type="spellEnd"/>
            <w:r w:rsidRPr="003C39E0">
              <w:rPr>
                <w:i/>
              </w:rPr>
              <w:t>, член совета молодых врачей РОО «Врачи Санкт-Петербурга»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9D413B" w:rsidRPr="003C39E0" w:rsidRDefault="009D413B" w:rsidP="008D14DE">
            <w:pPr>
              <w:jc w:val="center"/>
              <w:rPr>
                <w:b/>
              </w:rPr>
            </w:pPr>
          </w:p>
        </w:tc>
      </w:tr>
      <w:tr w:rsidR="009D413B" w:rsidRPr="003C39E0" w:rsidTr="00FD4E93">
        <w:tc>
          <w:tcPr>
            <w:tcW w:w="1277" w:type="dxa"/>
            <w:shd w:val="clear" w:color="auto" w:fill="EEECE1" w:themeFill="background2"/>
            <w:vAlign w:val="center"/>
          </w:tcPr>
          <w:p w:rsidR="009D413B" w:rsidRPr="00F63651" w:rsidRDefault="009D413B" w:rsidP="00F63651">
            <w:pPr>
              <w:rPr>
                <w:b/>
                <w:sz w:val="28"/>
              </w:rPr>
            </w:pPr>
            <w:r w:rsidRPr="00F63651">
              <w:rPr>
                <w:b/>
                <w:sz w:val="28"/>
              </w:rPr>
              <w:t>17.40 – 18.00</w:t>
            </w:r>
          </w:p>
        </w:tc>
        <w:tc>
          <w:tcPr>
            <w:tcW w:w="2268" w:type="dxa"/>
            <w:shd w:val="clear" w:color="auto" w:fill="92D050"/>
          </w:tcPr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Тактика общения с конфликтными пациентами</w:t>
            </w:r>
          </w:p>
          <w:p w:rsidR="00F63651" w:rsidRDefault="00F63651" w:rsidP="00F63651">
            <w:pPr>
              <w:jc w:val="center"/>
              <w:rPr>
                <w:i/>
              </w:rPr>
            </w:pPr>
          </w:p>
          <w:p w:rsidR="009D413B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Марина Владимировна </w:t>
            </w:r>
            <w:proofErr w:type="spellStart"/>
            <w:r w:rsidRPr="003C39E0">
              <w:rPr>
                <w:i/>
              </w:rPr>
              <w:t>Береснева</w:t>
            </w:r>
            <w:proofErr w:type="spellEnd"/>
            <w:r w:rsidRPr="003C39E0">
              <w:rPr>
                <w:i/>
              </w:rPr>
              <w:t>,</w:t>
            </w: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>«Лига медиаторов»</w:t>
            </w:r>
          </w:p>
        </w:tc>
        <w:tc>
          <w:tcPr>
            <w:tcW w:w="2126" w:type="dxa"/>
            <w:shd w:val="clear" w:color="auto" w:fill="FFC000"/>
          </w:tcPr>
          <w:p w:rsidR="009D413B" w:rsidRPr="003C39E0" w:rsidRDefault="009D413B" w:rsidP="00F63651">
            <w:pPr>
              <w:jc w:val="center"/>
              <w:rPr>
                <w:b/>
              </w:rPr>
            </w:pPr>
            <w:r>
              <w:rPr>
                <w:b/>
              </w:rPr>
              <w:t>Куда расти амбулаторному врачу?</w:t>
            </w:r>
          </w:p>
          <w:p w:rsidR="00F63651" w:rsidRDefault="00F63651" w:rsidP="00F63651">
            <w:pPr>
              <w:jc w:val="center"/>
              <w:rPr>
                <w:i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>Александр Сергеевич Сонин,</w:t>
            </w:r>
          </w:p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i/>
              </w:rPr>
              <w:t>Председатель совета молодых врачей РОО «Врачи Санкт-Петербурга»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9D413B" w:rsidRPr="003C39E0" w:rsidRDefault="009D413B" w:rsidP="00F63651">
            <w:pPr>
              <w:jc w:val="center"/>
              <w:rPr>
                <w:b/>
              </w:rPr>
            </w:pPr>
            <w:r w:rsidRPr="003C39E0">
              <w:rPr>
                <w:b/>
              </w:rPr>
              <w:t>Первичная профилактика сердечно-сосудистых заболеваний в практике врача будущего</w:t>
            </w:r>
          </w:p>
          <w:p w:rsidR="00F63651" w:rsidRDefault="00F63651" w:rsidP="00F63651">
            <w:pPr>
              <w:jc w:val="center"/>
              <w:rPr>
                <w:i/>
              </w:rPr>
            </w:pPr>
          </w:p>
          <w:p w:rsidR="009D413B" w:rsidRPr="003C39E0" w:rsidRDefault="009D413B" w:rsidP="00F63651">
            <w:pPr>
              <w:jc w:val="center"/>
              <w:rPr>
                <w:i/>
              </w:rPr>
            </w:pPr>
            <w:r w:rsidRPr="003C39E0">
              <w:rPr>
                <w:i/>
              </w:rPr>
              <w:t xml:space="preserve">Оксана Петровна </w:t>
            </w:r>
            <w:proofErr w:type="spellStart"/>
            <w:r w:rsidRPr="003C39E0">
              <w:rPr>
                <w:i/>
              </w:rPr>
              <w:t>Ротарь</w:t>
            </w:r>
            <w:proofErr w:type="spellEnd"/>
            <w:r w:rsidRPr="003C39E0">
              <w:rPr>
                <w:i/>
              </w:rPr>
              <w:t>,</w:t>
            </w:r>
          </w:p>
          <w:p w:rsidR="009D413B" w:rsidRPr="003C39E0" w:rsidRDefault="009D413B" w:rsidP="00F63651">
            <w:pPr>
              <w:jc w:val="center"/>
            </w:pPr>
            <w:r w:rsidRPr="003C39E0">
              <w:rPr>
                <w:i/>
              </w:rPr>
              <w:t xml:space="preserve">заведующая НИЛ эпидемиологии неинфекционных заболеваний НМИЦ им. В.А. </w:t>
            </w:r>
            <w:proofErr w:type="spellStart"/>
            <w:r w:rsidRPr="003C39E0">
              <w:rPr>
                <w:i/>
              </w:rPr>
              <w:t>Алмазова</w:t>
            </w:r>
            <w:proofErr w:type="spellEnd"/>
            <w:r w:rsidRPr="003C39E0">
              <w:rPr>
                <w:i/>
              </w:rPr>
              <w:t>, д.м.н.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9D413B" w:rsidRPr="003C39E0" w:rsidRDefault="009D413B" w:rsidP="008D14DE">
            <w:pPr>
              <w:jc w:val="center"/>
              <w:rPr>
                <w:b/>
              </w:rPr>
            </w:pPr>
          </w:p>
        </w:tc>
      </w:tr>
    </w:tbl>
    <w:p w:rsidR="007D37E2" w:rsidRPr="007D37E2" w:rsidRDefault="007D37E2" w:rsidP="00A9117E">
      <w:pPr>
        <w:spacing w:after="0"/>
        <w:rPr>
          <w:sz w:val="16"/>
          <w:szCs w:val="16"/>
        </w:rPr>
      </w:pPr>
    </w:p>
    <w:p w:rsidR="007D37E2" w:rsidRPr="007D37E2" w:rsidRDefault="007D37E2" w:rsidP="00641DAD">
      <w:pPr>
        <w:spacing w:after="0"/>
        <w:rPr>
          <w:sz w:val="16"/>
          <w:szCs w:val="16"/>
        </w:rPr>
      </w:pPr>
    </w:p>
    <w:p w:rsidR="001F5AAD" w:rsidRDefault="001F5AAD" w:rsidP="007D37E2">
      <w:pPr>
        <w:spacing w:after="0"/>
      </w:pPr>
    </w:p>
    <w:p w:rsidR="00F63651" w:rsidRPr="00F63651" w:rsidRDefault="00F63651" w:rsidP="00F63651">
      <w:pPr>
        <w:spacing w:after="0"/>
        <w:jc w:val="center"/>
        <w:rPr>
          <w:b/>
          <w:sz w:val="28"/>
        </w:rPr>
      </w:pPr>
      <w:r w:rsidRPr="00F63651">
        <w:rPr>
          <w:b/>
          <w:sz w:val="28"/>
        </w:rPr>
        <w:t>Вопросу к организационному комитету можно присылать по адресу:</w:t>
      </w:r>
    </w:p>
    <w:p w:rsidR="00F63651" w:rsidRPr="00FD4E93" w:rsidRDefault="00F63651" w:rsidP="00F63651">
      <w:pPr>
        <w:spacing w:after="0"/>
        <w:jc w:val="center"/>
        <w:rPr>
          <w:b/>
          <w:sz w:val="28"/>
        </w:rPr>
      </w:pPr>
      <w:r w:rsidRPr="00313DF7">
        <w:rPr>
          <w:b/>
          <w:sz w:val="28"/>
          <w:lang w:val="en-US"/>
        </w:rPr>
        <w:t>info</w:t>
      </w:r>
      <w:r w:rsidRPr="00FD4E93">
        <w:rPr>
          <w:b/>
          <w:sz w:val="28"/>
        </w:rPr>
        <w:t>@</w:t>
      </w:r>
      <w:proofErr w:type="spellStart"/>
      <w:r w:rsidRPr="00313DF7">
        <w:rPr>
          <w:b/>
          <w:sz w:val="28"/>
          <w:lang w:val="en-US"/>
        </w:rPr>
        <w:t>vrachi</w:t>
      </w:r>
      <w:proofErr w:type="spellEnd"/>
      <w:r w:rsidRPr="00FD4E93">
        <w:rPr>
          <w:b/>
          <w:sz w:val="28"/>
        </w:rPr>
        <w:t>-</w:t>
      </w:r>
      <w:proofErr w:type="spellStart"/>
      <w:r w:rsidRPr="00313DF7">
        <w:rPr>
          <w:b/>
          <w:sz w:val="28"/>
          <w:lang w:val="en-US"/>
        </w:rPr>
        <w:t>spb</w:t>
      </w:r>
      <w:proofErr w:type="spellEnd"/>
      <w:r w:rsidRPr="00FD4E93">
        <w:rPr>
          <w:b/>
          <w:sz w:val="28"/>
        </w:rPr>
        <w:t>.</w:t>
      </w:r>
      <w:proofErr w:type="spellStart"/>
      <w:r w:rsidRPr="00313DF7">
        <w:rPr>
          <w:b/>
          <w:sz w:val="28"/>
          <w:lang w:val="en-US"/>
        </w:rPr>
        <w:t>ru</w:t>
      </w:r>
      <w:proofErr w:type="spellEnd"/>
    </w:p>
    <w:p w:rsidR="00F63651" w:rsidRPr="00FD4E93" w:rsidRDefault="00A61E13" w:rsidP="007D37E2">
      <w:pPr>
        <w:spacing w:after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44451</wp:posOffset>
            </wp:positionV>
            <wp:extent cx="1182290" cy="1874520"/>
            <wp:effectExtent l="0" t="0" r="0" b="0"/>
            <wp:wrapNone/>
            <wp:docPr id="3" name="Рисунок 3" descr="C:\Users\puzdriak\AppData\Local\Microsoft\Windows\INetCache\Content.Word\Врачи СПб большое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zdriak\AppData\Local\Microsoft\Windows\INetCache\Content.Word\Врачи СПб большое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85" cy="18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5AAD" w:rsidRPr="00FD4E93" w:rsidRDefault="001F5AAD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F63651" w:rsidRPr="00FD4E93" w:rsidRDefault="00F63651" w:rsidP="007D37E2">
      <w:pPr>
        <w:spacing w:after="0"/>
      </w:pPr>
    </w:p>
    <w:p w:rsidR="00313DF7" w:rsidRPr="00FD4E93" w:rsidRDefault="00313DF7" w:rsidP="007D37E2">
      <w:pPr>
        <w:spacing w:after="0"/>
      </w:pPr>
    </w:p>
    <w:p w:rsidR="00F63651" w:rsidRPr="00FD4E93" w:rsidRDefault="00F63651" w:rsidP="00FD4E93">
      <w:pPr>
        <w:spacing w:after="0"/>
        <w:jc w:val="center"/>
        <w:rPr>
          <w:b/>
          <w:color w:val="C00000"/>
          <w:sz w:val="28"/>
        </w:rPr>
      </w:pPr>
      <w:r w:rsidRPr="00F63651">
        <w:rPr>
          <w:b/>
          <w:color w:val="C00000"/>
          <w:sz w:val="28"/>
          <w:lang w:val="en-US"/>
        </w:rPr>
        <w:t>www</w:t>
      </w:r>
      <w:r w:rsidRPr="00FD4E93">
        <w:rPr>
          <w:b/>
          <w:color w:val="C00000"/>
          <w:sz w:val="28"/>
        </w:rPr>
        <w:t>.</w:t>
      </w:r>
      <w:proofErr w:type="spellStart"/>
      <w:r w:rsidRPr="00F63651">
        <w:rPr>
          <w:b/>
          <w:color w:val="C00000"/>
          <w:sz w:val="28"/>
          <w:lang w:val="en-US"/>
        </w:rPr>
        <w:t>vrachi</w:t>
      </w:r>
      <w:proofErr w:type="spellEnd"/>
      <w:r w:rsidRPr="00FD4E93">
        <w:rPr>
          <w:b/>
          <w:color w:val="C00000"/>
          <w:sz w:val="28"/>
        </w:rPr>
        <w:t>-</w:t>
      </w:r>
      <w:proofErr w:type="spellStart"/>
      <w:r w:rsidRPr="00F63651">
        <w:rPr>
          <w:b/>
          <w:color w:val="C00000"/>
          <w:sz w:val="28"/>
          <w:lang w:val="en-US"/>
        </w:rPr>
        <w:t>spb</w:t>
      </w:r>
      <w:proofErr w:type="spellEnd"/>
      <w:r w:rsidRPr="00FD4E93">
        <w:rPr>
          <w:b/>
          <w:color w:val="C00000"/>
          <w:sz w:val="28"/>
        </w:rPr>
        <w:t>.</w:t>
      </w:r>
      <w:proofErr w:type="spellStart"/>
      <w:r w:rsidRPr="00F63651">
        <w:rPr>
          <w:b/>
          <w:color w:val="C00000"/>
          <w:sz w:val="28"/>
          <w:lang w:val="en-US"/>
        </w:rPr>
        <w:t>ru</w:t>
      </w:r>
      <w:proofErr w:type="spellEnd"/>
    </w:p>
    <w:sectPr w:rsidR="00F63651" w:rsidRPr="00FD4E93" w:rsidSect="008D14D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B96"/>
    <w:multiLevelType w:val="hybridMultilevel"/>
    <w:tmpl w:val="5D9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069F"/>
    <w:multiLevelType w:val="multilevel"/>
    <w:tmpl w:val="43767BC8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95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46962F68"/>
    <w:multiLevelType w:val="hybridMultilevel"/>
    <w:tmpl w:val="7BB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0029"/>
    <w:multiLevelType w:val="multilevel"/>
    <w:tmpl w:val="A790E08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E923225"/>
    <w:multiLevelType w:val="multilevel"/>
    <w:tmpl w:val="DBD64D3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39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C"/>
    <w:rsid w:val="00003319"/>
    <w:rsid w:val="000F48B6"/>
    <w:rsid w:val="001F5AAD"/>
    <w:rsid w:val="002821EC"/>
    <w:rsid w:val="002B6D9F"/>
    <w:rsid w:val="00313DF7"/>
    <w:rsid w:val="003C39E0"/>
    <w:rsid w:val="003F6C64"/>
    <w:rsid w:val="004C0910"/>
    <w:rsid w:val="00527F13"/>
    <w:rsid w:val="00641DAD"/>
    <w:rsid w:val="006F3331"/>
    <w:rsid w:val="006F3620"/>
    <w:rsid w:val="00774199"/>
    <w:rsid w:val="007913FD"/>
    <w:rsid w:val="00795652"/>
    <w:rsid w:val="007D37E2"/>
    <w:rsid w:val="00810229"/>
    <w:rsid w:val="008D14DE"/>
    <w:rsid w:val="0093264B"/>
    <w:rsid w:val="00936C8E"/>
    <w:rsid w:val="0095312F"/>
    <w:rsid w:val="009D413B"/>
    <w:rsid w:val="00A61E13"/>
    <w:rsid w:val="00A9117E"/>
    <w:rsid w:val="00AE3C33"/>
    <w:rsid w:val="00BE2B36"/>
    <w:rsid w:val="00C249EB"/>
    <w:rsid w:val="00C750CF"/>
    <w:rsid w:val="00CF7415"/>
    <w:rsid w:val="00D21E8C"/>
    <w:rsid w:val="00D96411"/>
    <w:rsid w:val="00DE3485"/>
    <w:rsid w:val="00E14CBB"/>
    <w:rsid w:val="00E32125"/>
    <w:rsid w:val="00EA2482"/>
    <w:rsid w:val="00F63651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99"/>
  </w:style>
  <w:style w:type="paragraph" w:styleId="1">
    <w:name w:val="heading 1"/>
    <w:basedOn w:val="a"/>
    <w:link w:val="10"/>
    <w:uiPriority w:val="9"/>
    <w:qFormat/>
    <w:rsid w:val="00C7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8C"/>
    <w:pPr>
      <w:ind w:left="720"/>
      <w:contextualSpacing/>
    </w:pPr>
  </w:style>
  <w:style w:type="table" w:styleId="a4">
    <w:name w:val="Table Grid"/>
    <w:basedOn w:val="a1"/>
    <w:uiPriority w:val="59"/>
    <w:rsid w:val="003C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13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0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99"/>
  </w:style>
  <w:style w:type="paragraph" w:styleId="1">
    <w:name w:val="heading 1"/>
    <w:basedOn w:val="a"/>
    <w:link w:val="10"/>
    <w:uiPriority w:val="9"/>
    <w:qFormat/>
    <w:rsid w:val="00C7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8C"/>
    <w:pPr>
      <w:ind w:left="720"/>
      <w:contextualSpacing/>
    </w:pPr>
  </w:style>
  <w:style w:type="table" w:styleId="a4">
    <w:name w:val="Table Grid"/>
    <w:basedOn w:val="a1"/>
    <w:uiPriority w:val="59"/>
    <w:rsid w:val="003C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13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0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Julia</cp:lastModifiedBy>
  <cp:revision>2</cp:revision>
  <dcterms:created xsi:type="dcterms:W3CDTF">2018-11-18T18:55:00Z</dcterms:created>
  <dcterms:modified xsi:type="dcterms:W3CDTF">2018-11-18T18:55:00Z</dcterms:modified>
</cp:coreProperties>
</file>